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181BA8" w14:textId="77777777" w:rsidR="00576243" w:rsidRDefault="00576243" w:rsidP="00576243">
      <w:pPr>
        <w:pStyle w:val="Heading1"/>
        <w:numPr>
          <w:ilvl w:val="0"/>
          <w:numId w:val="3"/>
        </w:numPr>
      </w:pPr>
      <w:r>
        <w:fldChar w:fldCharType="begin"/>
      </w:r>
      <w:r>
        <w:instrText xml:space="preserve">seq level0 \h \r0 </w:instrText>
      </w:r>
      <w:r>
        <w:fldChar w:fldCharType="end"/>
      </w:r>
      <w:r>
        <w:fldChar w:fldCharType="begin"/>
      </w:r>
      <w:r>
        <w:instrText xml:space="preserve">seq level1 \h \r0 </w:instrText>
      </w:r>
      <w:r>
        <w:fldChar w:fldCharType="end"/>
      </w:r>
      <w:r>
        <w:fldChar w:fldCharType="begin"/>
      </w:r>
      <w:r>
        <w:instrText xml:space="preserve">seq level2 \h \r0 </w:instrText>
      </w:r>
      <w:r>
        <w:fldChar w:fldCharType="end"/>
      </w:r>
      <w:r>
        <w:fldChar w:fldCharType="begin"/>
      </w:r>
      <w:r>
        <w:instrText xml:space="preserve">seq level3 \h \r0 </w:instrText>
      </w:r>
      <w:r>
        <w:fldChar w:fldCharType="end"/>
      </w:r>
      <w:r>
        <w:fldChar w:fldCharType="begin"/>
      </w:r>
      <w:r>
        <w:instrText xml:space="preserve">seq level4 \h \r0 </w:instrText>
      </w:r>
      <w:r>
        <w:fldChar w:fldCharType="end"/>
      </w:r>
      <w:r>
        <w:fldChar w:fldCharType="begin"/>
      </w:r>
      <w:r>
        <w:instrText xml:space="preserve">seq level5 \h \r0 </w:instrText>
      </w:r>
      <w:r>
        <w:fldChar w:fldCharType="end"/>
      </w:r>
      <w:r>
        <w:fldChar w:fldCharType="begin"/>
      </w:r>
      <w:r>
        <w:instrText xml:space="preserve">seq level6 \h \r0 </w:instrText>
      </w:r>
      <w:r>
        <w:fldChar w:fldCharType="end"/>
      </w:r>
      <w:r>
        <w:fldChar w:fldCharType="begin"/>
      </w:r>
      <w:r>
        <w:instrText xml:space="preserve">seq level7 \h \r0 </w:instrText>
      </w:r>
      <w:r>
        <w:fldChar w:fldCharType="end"/>
      </w:r>
      <w:r>
        <w:t>GENERAL</w:t>
      </w:r>
    </w:p>
    <w:p w14:paraId="58E9B979" w14:textId="77777777" w:rsidR="00C05537" w:rsidRDefault="00C05537" w:rsidP="00576243">
      <w:pPr>
        <w:pStyle w:val="Heading2"/>
        <w:numPr>
          <w:ilvl w:val="1"/>
          <w:numId w:val="3"/>
        </w:numPr>
      </w:pPr>
      <w:r>
        <w:t>RELATED DOCUMENTS</w:t>
      </w:r>
    </w:p>
    <w:p w14:paraId="197D2EB3" w14:textId="77777777" w:rsidR="00C05537" w:rsidRDefault="00C05537" w:rsidP="00C05537">
      <w:pPr>
        <w:pStyle w:val="Heading3"/>
      </w:pPr>
      <w:r>
        <w:t>Drawings and general provisions of the Contract, including General and Supplementary Conditions and Division 1 Specification Sections, apply to this Section.</w:t>
      </w:r>
    </w:p>
    <w:p w14:paraId="72755766" w14:textId="77777777" w:rsidR="00576243" w:rsidRDefault="00576243" w:rsidP="00576243">
      <w:pPr>
        <w:pStyle w:val="Heading2"/>
        <w:numPr>
          <w:ilvl w:val="1"/>
          <w:numId w:val="3"/>
        </w:numPr>
      </w:pPr>
      <w:r>
        <w:t>SECTION INCLUDES</w:t>
      </w:r>
    </w:p>
    <w:p w14:paraId="1AA6E41C" w14:textId="77777777" w:rsidR="00576243" w:rsidRDefault="00576243" w:rsidP="00576243">
      <w:pPr>
        <w:pStyle w:val="Heading3"/>
        <w:numPr>
          <w:ilvl w:val="2"/>
          <w:numId w:val="3"/>
        </w:numPr>
      </w:pPr>
      <w:r>
        <w:t>Testing, adjustment, and</w:t>
      </w:r>
      <w:r w:rsidR="00C05537">
        <w:t xml:space="preserve"> balancing (TAB) of air, hydronic and plumbing systems.</w:t>
      </w:r>
    </w:p>
    <w:p w14:paraId="0F89C9FC" w14:textId="77777777" w:rsidR="00576243" w:rsidRDefault="00C05537" w:rsidP="00576243">
      <w:pPr>
        <w:pStyle w:val="Heading2"/>
        <w:numPr>
          <w:ilvl w:val="1"/>
          <w:numId w:val="3"/>
        </w:numPr>
      </w:pPr>
      <w:r>
        <w:t>SUMMARY</w:t>
      </w:r>
      <w:r w:rsidR="00576243">
        <w:t>:</w:t>
      </w:r>
    </w:p>
    <w:p w14:paraId="34168AC9" w14:textId="77777777" w:rsidR="00576243" w:rsidRDefault="00C05537" w:rsidP="00576243">
      <w:pPr>
        <w:pStyle w:val="Heading3"/>
        <w:numPr>
          <w:ilvl w:val="2"/>
          <w:numId w:val="3"/>
        </w:numPr>
      </w:pPr>
      <w:r>
        <w:t>This Section includes testing, adjusting, and balancing HVAC systems to produce design objectives, including the following:</w:t>
      </w:r>
    </w:p>
    <w:p w14:paraId="5FD70A5F" w14:textId="77777777" w:rsidR="00C05537" w:rsidRDefault="00C05537" w:rsidP="00C05537">
      <w:pPr>
        <w:pStyle w:val="Heading5"/>
      </w:pPr>
      <w:r>
        <w:t xml:space="preserve">Balancing airflow and water flow within distributions systems, including submains, branches, and terminals, to indicated quantities according to specified tolerances. </w:t>
      </w:r>
    </w:p>
    <w:p w14:paraId="57B5D80B" w14:textId="77777777" w:rsidR="00C05537" w:rsidRDefault="00C05537" w:rsidP="00C05537">
      <w:pPr>
        <w:pStyle w:val="Heading5"/>
      </w:pPr>
      <w:r>
        <w:t xml:space="preserve">Adjusting total HVAC systems to provide indicated quantities. </w:t>
      </w:r>
    </w:p>
    <w:p w14:paraId="762E0FA9" w14:textId="77777777" w:rsidR="00C05537" w:rsidRDefault="00C05537" w:rsidP="00C05537">
      <w:pPr>
        <w:pStyle w:val="Heading5"/>
      </w:pPr>
      <w:r>
        <w:t xml:space="preserve">Measuring electrical performance of HVAC equipment. </w:t>
      </w:r>
    </w:p>
    <w:p w14:paraId="601BB549" w14:textId="77777777" w:rsidR="00C05537" w:rsidRDefault="00C05537" w:rsidP="00C05537">
      <w:pPr>
        <w:pStyle w:val="Heading5"/>
      </w:pPr>
      <w:r>
        <w:t xml:space="preserve">Setting quantitative performance of HVAC equipment. </w:t>
      </w:r>
    </w:p>
    <w:p w14:paraId="2206AB21" w14:textId="77777777" w:rsidR="00C05537" w:rsidRDefault="00C05537" w:rsidP="00C05537">
      <w:pPr>
        <w:pStyle w:val="Heading5"/>
      </w:pPr>
      <w:r>
        <w:t xml:space="preserve">Verifying that automatic control devices are functioning properly. </w:t>
      </w:r>
    </w:p>
    <w:p w14:paraId="74DFE342" w14:textId="77777777" w:rsidR="00C05537" w:rsidRDefault="00C05537" w:rsidP="00C05537">
      <w:pPr>
        <w:pStyle w:val="Heading5"/>
      </w:pPr>
      <w:r>
        <w:t xml:space="preserve">Measuring sound and vibration. </w:t>
      </w:r>
    </w:p>
    <w:p w14:paraId="4C1E45C0" w14:textId="77777777" w:rsidR="00C05537" w:rsidRDefault="00C05537" w:rsidP="00C05537">
      <w:pPr>
        <w:pStyle w:val="Heading5"/>
      </w:pPr>
      <w:r>
        <w:t xml:space="preserve">Measuring and testing smoke management systems. </w:t>
      </w:r>
    </w:p>
    <w:p w14:paraId="4066AA72" w14:textId="77777777" w:rsidR="00C05537" w:rsidRPr="00C05537" w:rsidRDefault="00C05537" w:rsidP="00C05537">
      <w:pPr>
        <w:pStyle w:val="Heading5"/>
      </w:pPr>
      <w:r w:rsidRPr="00C05537">
        <w:t>Reporting results of the activities and procedures specified in this Section.</w:t>
      </w:r>
    </w:p>
    <w:p w14:paraId="3DA5AD22" w14:textId="77777777" w:rsidR="00C05537" w:rsidRDefault="00677DDA" w:rsidP="003A0625">
      <w:pPr>
        <w:pStyle w:val="Heading3"/>
        <w:numPr>
          <w:ilvl w:val="0"/>
          <w:numId w:val="0"/>
        </w:numPr>
        <w:tabs>
          <w:tab w:val="num" w:pos="864"/>
        </w:tabs>
        <w:ind w:left="864"/>
      </w:pPr>
      <w:r>
        <w:t>UNK as</w:t>
      </w:r>
      <w:r w:rsidR="004309BF" w:rsidRPr="004309BF">
        <w:t xml:space="preserve"> Owner will secure the services of a separate contractor to accomplish the total system balance work associated with this project as defined by the Specification Section. This specification section is provided for information and coordination. </w:t>
      </w:r>
      <w:r w:rsidR="00C05537" w:rsidRPr="00C05537">
        <w:t xml:space="preserve"> </w:t>
      </w:r>
    </w:p>
    <w:p w14:paraId="17EFC367" w14:textId="77777777" w:rsidR="004309BF" w:rsidRPr="004309BF" w:rsidRDefault="004309BF" w:rsidP="00790C7C">
      <w:pPr>
        <w:pStyle w:val="Heading3"/>
      </w:pPr>
      <w:r w:rsidRPr="004309BF">
        <w:t>The Contractor shall provide the support and coordination as outlined in this Specification Section and as required to complete the total system balance work as indicated.</w:t>
      </w:r>
    </w:p>
    <w:p w14:paraId="6427F5EC" w14:textId="77777777" w:rsidR="00C05537" w:rsidRPr="00C05537" w:rsidRDefault="00C05537" w:rsidP="00790C7C">
      <w:pPr>
        <w:pStyle w:val="Heading4"/>
        <w:numPr>
          <w:ilvl w:val="0"/>
          <w:numId w:val="0"/>
        </w:numPr>
        <w:ind w:left="1440"/>
      </w:pPr>
    </w:p>
    <w:p w14:paraId="6C123EB7" w14:textId="77777777" w:rsidR="00576243" w:rsidRDefault="00576243" w:rsidP="00576243">
      <w:pPr>
        <w:pStyle w:val="Heading1"/>
        <w:numPr>
          <w:ilvl w:val="0"/>
          <w:numId w:val="3"/>
        </w:numPr>
      </w:pPr>
      <w:r>
        <w:t>PRODUCTS (Not Used)</w:t>
      </w:r>
    </w:p>
    <w:p w14:paraId="12FCE679" w14:textId="77777777" w:rsidR="00576243" w:rsidRDefault="00576243" w:rsidP="00576243">
      <w:pPr>
        <w:pStyle w:val="Heading1"/>
        <w:numPr>
          <w:ilvl w:val="0"/>
          <w:numId w:val="3"/>
        </w:numPr>
      </w:pPr>
      <w:r>
        <w:t>EXECUTION</w:t>
      </w:r>
      <w:r w:rsidR="00C05537">
        <w:t xml:space="preserve"> (NOT USED)</w:t>
      </w:r>
    </w:p>
    <w:p w14:paraId="0B226A54" w14:textId="77777777" w:rsidR="00576243" w:rsidRDefault="00576243" w:rsidP="00576243">
      <w:pPr>
        <w:tabs>
          <w:tab w:val="left" w:pos="1296"/>
          <w:tab w:val="left" w:pos="2016"/>
          <w:tab w:val="left" w:pos="3456"/>
          <w:tab w:val="left" w:pos="5616"/>
          <w:tab w:val="left" w:pos="7776"/>
        </w:tabs>
        <w:suppressAutoHyphens/>
        <w:jc w:val="both"/>
        <w:rPr>
          <w:spacing w:val="-2"/>
        </w:rPr>
      </w:pPr>
    </w:p>
    <w:p w14:paraId="4255DF19" w14:textId="77777777" w:rsidR="00576243" w:rsidRDefault="00576243" w:rsidP="00576243">
      <w:pPr>
        <w:tabs>
          <w:tab w:val="left" w:pos="1296"/>
          <w:tab w:val="left" w:pos="2016"/>
          <w:tab w:val="left" w:pos="3456"/>
          <w:tab w:val="left" w:pos="5616"/>
          <w:tab w:val="left" w:pos="7776"/>
        </w:tabs>
        <w:suppressAutoHyphens/>
        <w:jc w:val="both"/>
        <w:rPr>
          <w:spacing w:val="-2"/>
        </w:rPr>
      </w:pPr>
      <w:r>
        <w:rPr>
          <w:spacing w:val="-2"/>
        </w:rPr>
        <w:t>END OF SECTION 23 05 93</w:t>
      </w:r>
    </w:p>
    <w:p w14:paraId="735C9FF7" w14:textId="77777777" w:rsidR="00576243" w:rsidRDefault="00576243" w:rsidP="00576243">
      <w:pPr>
        <w:tabs>
          <w:tab w:val="left" w:pos="1296"/>
          <w:tab w:val="left" w:pos="2016"/>
          <w:tab w:val="left" w:pos="3456"/>
          <w:tab w:val="left" w:pos="5616"/>
          <w:tab w:val="left" w:pos="7776"/>
        </w:tabs>
        <w:suppressAutoHyphens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18FC73" wp14:editId="58997B2D">
                <wp:simplePos x="0" y="0"/>
                <wp:positionH relativeFrom="column">
                  <wp:posOffset>-206375</wp:posOffset>
                </wp:positionH>
                <wp:positionV relativeFrom="paragraph">
                  <wp:posOffset>7281545</wp:posOffset>
                </wp:positionV>
                <wp:extent cx="6650990" cy="1370965"/>
                <wp:effectExtent l="3175" t="1270" r="381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0990" cy="1370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ED80F8" id="Rectangle 1" o:spid="_x0000_s1026" style="position:absolute;margin-left:-16.25pt;margin-top:573.35pt;width:523.7pt;height:107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" stroked="f"/>
            </w:pict>
          </mc:Fallback>
        </mc:AlternateContent>
      </w:r>
    </w:p>
    <w:p w14:paraId="4371B76C" w14:textId="77777777" w:rsidR="007244B9" w:rsidRDefault="007244B9" w:rsidP="007244B9">
      <w:pPr>
        <w:keepLines/>
        <w:widowControl w:val="0"/>
        <w:tabs>
          <w:tab w:val="left" w:pos="1296"/>
          <w:tab w:val="left" w:pos="3456"/>
          <w:tab w:val="left" w:pos="4960"/>
          <w:tab w:val="left" w:pos="5616"/>
          <w:tab w:val="left" w:pos="7776"/>
        </w:tabs>
        <w:jc w:val="both"/>
      </w:pPr>
    </w:p>
    <w:p w14:paraId="7C968B43" w14:textId="77777777" w:rsidR="007244B9" w:rsidRDefault="007244B9" w:rsidP="007244B9">
      <w:pPr>
        <w:keepLines/>
        <w:widowContro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175E6B" wp14:editId="028DE606">
                <wp:simplePos x="0" y="0"/>
                <wp:positionH relativeFrom="column">
                  <wp:posOffset>-206375</wp:posOffset>
                </wp:positionH>
                <wp:positionV relativeFrom="paragraph">
                  <wp:posOffset>6991985</wp:posOffset>
                </wp:positionV>
                <wp:extent cx="6650990" cy="1370965"/>
                <wp:effectExtent l="3175" t="3175" r="381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0990" cy="1370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2C4433" id="Rectangle 2" o:spid="_x0000_s1026" style="position:absolute;margin-left:-16.25pt;margin-top:550.55pt;width:523.7pt;height:10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" stroked="f"/>
            </w:pict>
          </mc:Fallback>
        </mc:AlternateContent>
      </w:r>
    </w:p>
    <w:p w14:paraId="36699229" w14:textId="77777777" w:rsidR="004334B1" w:rsidRPr="001670DA" w:rsidRDefault="004334B1" w:rsidP="001670DA">
      <w:pPr>
        <w:rPr>
          <w:vertAlign w:val="subscript"/>
        </w:rPr>
      </w:pPr>
    </w:p>
    <w:sectPr w:rsidR="004334B1" w:rsidRPr="001670DA" w:rsidSect="00B047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1440" w:bottom="72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71A83F" w14:textId="77777777" w:rsidR="001D45BD" w:rsidRDefault="001D45BD">
      <w:r>
        <w:separator/>
      </w:r>
    </w:p>
  </w:endnote>
  <w:endnote w:type="continuationSeparator" w:id="0">
    <w:p w14:paraId="16CF954C" w14:textId="77777777" w:rsidR="001D45BD" w:rsidRDefault="001D4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E19353" w14:textId="77777777" w:rsidR="004C42AD" w:rsidRDefault="004C42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BCE311" w14:textId="77777777" w:rsidR="007909EC" w:rsidRDefault="007909EC" w:rsidP="00A91408">
    <w:pPr>
      <w:pStyle w:val="Footer"/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47"/>
      <w:gridCol w:w="3224"/>
      <w:gridCol w:w="3249"/>
    </w:tblGrid>
    <w:tr w:rsidR="00D03102" w14:paraId="329DD4B6" w14:textId="77777777" w:rsidTr="00CD0742">
      <w:trPr>
        <w:jc w:val="center"/>
      </w:trPr>
      <w:tc>
        <w:tcPr>
          <w:tcW w:w="3312" w:type="dxa"/>
        </w:tcPr>
        <w:p w14:paraId="2C5FCB68" w14:textId="77777777" w:rsidR="00D03102" w:rsidRDefault="00790C7C" w:rsidP="00063DAF">
          <w:pPr>
            <w:pStyle w:val="Footer"/>
            <w:tabs>
              <w:tab w:val="clear" w:pos="8640"/>
              <w:tab w:val="right" w:pos="10080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University of Nebraska</w:t>
          </w:r>
        </w:p>
      </w:tc>
      <w:tc>
        <w:tcPr>
          <w:tcW w:w="6624" w:type="dxa"/>
          <w:gridSpan w:val="2"/>
        </w:tcPr>
        <w:p w14:paraId="720B3284" w14:textId="77777777" w:rsidR="00D03102" w:rsidRDefault="00D03102" w:rsidP="00063DAF">
          <w:pPr>
            <w:pStyle w:val="Footer"/>
            <w:tabs>
              <w:tab w:val="clear" w:pos="8640"/>
              <w:tab w:val="right" w:pos="10080"/>
            </w:tabs>
            <w:jc w:val="right"/>
            <w:rPr>
              <w:sz w:val="16"/>
              <w:szCs w:val="16"/>
            </w:rPr>
          </w:pPr>
          <w:r w:rsidRPr="00283A67">
            <w:rPr>
              <w:sz w:val="16"/>
              <w:szCs w:val="16"/>
            </w:rPr>
            <w:t>23 05 93</w:t>
          </w:r>
          <w:r>
            <w:rPr>
              <w:sz w:val="16"/>
              <w:szCs w:val="16"/>
            </w:rPr>
            <w:t xml:space="preserve"> </w:t>
          </w:r>
          <w:r w:rsidRPr="00283A67">
            <w:rPr>
              <w:sz w:val="16"/>
              <w:szCs w:val="16"/>
            </w:rPr>
            <w:t>TESTING, ADJUSTING, AND BALANCING</w:t>
          </w:r>
        </w:p>
      </w:tc>
    </w:tr>
    <w:tr w:rsidR="00D03102" w14:paraId="7268D97C" w14:textId="77777777" w:rsidTr="00063DAF">
      <w:trPr>
        <w:jc w:val="center"/>
      </w:trPr>
      <w:tc>
        <w:tcPr>
          <w:tcW w:w="3312" w:type="dxa"/>
        </w:tcPr>
        <w:p w14:paraId="6BF60D2D" w14:textId="3FF27401" w:rsidR="00D03102" w:rsidRDefault="004C42AD" w:rsidP="00063DAF">
          <w:pPr>
            <w:pStyle w:val="Footer"/>
            <w:tabs>
              <w:tab w:val="clear" w:pos="8640"/>
              <w:tab w:val="right" w:pos="10080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Revised 10/15/2020</w:t>
          </w:r>
        </w:p>
      </w:tc>
      <w:tc>
        <w:tcPr>
          <w:tcW w:w="3297" w:type="dxa"/>
        </w:tcPr>
        <w:p w14:paraId="596466FD" w14:textId="77777777" w:rsidR="00D03102" w:rsidRDefault="00D03102" w:rsidP="00063DAF">
          <w:pPr>
            <w:pStyle w:val="Footer"/>
            <w:tabs>
              <w:tab w:val="clear" w:pos="8640"/>
              <w:tab w:val="right" w:pos="10080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Project #   Project Name</w:t>
          </w:r>
        </w:p>
      </w:tc>
      <w:tc>
        <w:tcPr>
          <w:tcW w:w="3327" w:type="dxa"/>
        </w:tcPr>
        <w:p w14:paraId="7BCFEA9F" w14:textId="77777777" w:rsidR="00D03102" w:rsidRDefault="00D03102" w:rsidP="00063DAF">
          <w:pPr>
            <w:pStyle w:val="Footer"/>
            <w:tabs>
              <w:tab w:val="clear" w:pos="8640"/>
              <w:tab w:val="right" w:pos="10080"/>
            </w:tabs>
            <w:jc w:val="right"/>
            <w:rPr>
              <w:sz w:val="16"/>
              <w:szCs w:val="16"/>
            </w:rPr>
          </w:pPr>
          <w:r w:rsidRPr="00D94A10">
            <w:rPr>
              <w:rFonts w:cs="Arial"/>
              <w:sz w:val="16"/>
              <w:szCs w:val="16"/>
            </w:rPr>
            <w:t xml:space="preserve">Page </w:t>
          </w:r>
          <w:r w:rsidRPr="00D94A10">
            <w:rPr>
              <w:rStyle w:val="PageNumber"/>
              <w:rFonts w:cs="Arial"/>
              <w:sz w:val="16"/>
              <w:szCs w:val="16"/>
            </w:rPr>
            <w:fldChar w:fldCharType="begin"/>
          </w:r>
          <w:r w:rsidRPr="00D94A10">
            <w:rPr>
              <w:rStyle w:val="PageNumber"/>
              <w:rFonts w:cs="Arial"/>
              <w:sz w:val="16"/>
              <w:szCs w:val="16"/>
            </w:rPr>
            <w:instrText xml:space="preserve"> PAGE </w:instrText>
          </w:r>
          <w:r w:rsidRPr="00D94A10">
            <w:rPr>
              <w:rStyle w:val="PageNumber"/>
              <w:rFonts w:cs="Arial"/>
              <w:sz w:val="16"/>
              <w:szCs w:val="16"/>
            </w:rPr>
            <w:fldChar w:fldCharType="separate"/>
          </w:r>
          <w:r w:rsidR="0053276D">
            <w:rPr>
              <w:rStyle w:val="PageNumber"/>
              <w:rFonts w:cs="Arial"/>
              <w:noProof/>
              <w:sz w:val="16"/>
              <w:szCs w:val="16"/>
            </w:rPr>
            <w:t>1</w:t>
          </w:r>
          <w:r w:rsidRPr="00D94A10">
            <w:rPr>
              <w:rStyle w:val="PageNumber"/>
              <w:rFonts w:cs="Arial"/>
              <w:sz w:val="16"/>
              <w:szCs w:val="16"/>
            </w:rPr>
            <w:fldChar w:fldCharType="end"/>
          </w:r>
          <w:r w:rsidRPr="00D94A10">
            <w:rPr>
              <w:rStyle w:val="PageNumber"/>
              <w:rFonts w:cs="Arial"/>
              <w:sz w:val="16"/>
              <w:szCs w:val="16"/>
            </w:rPr>
            <w:t xml:space="preserve"> of </w:t>
          </w:r>
          <w:r w:rsidRPr="00D94A10">
            <w:rPr>
              <w:rStyle w:val="PageNumber"/>
              <w:rFonts w:cs="Arial"/>
              <w:sz w:val="16"/>
              <w:szCs w:val="16"/>
            </w:rPr>
            <w:fldChar w:fldCharType="begin"/>
          </w:r>
          <w:r w:rsidRPr="00D94A10">
            <w:rPr>
              <w:rStyle w:val="PageNumber"/>
              <w:rFonts w:cs="Arial"/>
              <w:sz w:val="16"/>
              <w:szCs w:val="16"/>
            </w:rPr>
            <w:instrText xml:space="preserve"> NUMPAGES </w:instrText>
          </w:r>
          <w:r w:rsidRPr="00D94A10">
            <w:rPr>
              <w:rStyle w:val="PageNumber"/>
              <w:rFonts w:cs="Arial"/>
              <w:sz w:val="16"/>
              <w:szCs w:val="16"/>
            </w:rPr>
            <w:fldChar w:fldCharType="separate"/>
          </w:r>
          <w:r w:rsidR="0053276D">
            <w:rPr>
              <w:rStyle w:val="PageNumber"/>
              <w:rFonts w:cs="Arial"/>
              <w:noProof/>
              <w:sz w:val="16"/>
              <w:szCs w:val="16"/>
            </w:rPr>
            <w:t>1</w:t>
          </w:r>
          <w:r w:rsidRPr="00D94A10">
            <w:rPr>
              <w:rStyle w:val="PageNumber"/>
              <w:rFonts w:cs="Arial"/>
              <w:sz w:val="16"/>
              <w:szCs w:val="16"/>
            </w:rPr>
            <w:fldChar w:fldCharType="end"/>
          </w:r>
        </w:p>
      </w:tc>
    </w:tr>
  </w:tbl>
  <w:p w14:paraId="3B6C5079" w14:textId="77777777" w:rsidR="00D03102" w:rsidRPr="00A91408" w:rsidRDefault="00D03102" w:rsidP="00A914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1FAADA" w14:textId="77777777" w:rsidR="004C42AD" w:rsidRDefault="004C42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BE1BAB" w14:textId="77777777" w:rsidR="001D45BD" w:rsidRDefault="001D45BD">
      <w:r>
        <w:separator/>
      </w:r>
    </w:p>
  </w:footnote>
  <w:footnote w:type="continuationSeparator" w:id="0">
    <w:p w14:paraId="18BEA048" w14:textId="77777777" w:rsidR="001D45BD" w:rsidRDefault="001D45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FF7635" w14:textId="77777777" w:rsidR="004C42AD" w:rsidRDefault="004C42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F6D110" w14:textId="77777777" w:rsidR="00E26623" w:rsidRDefault="00E26623" w:rsidP="001047DA">
    <w:pPr>
      <w:tabs>
        <w:tab w:val="center" w:pos="4680"/>
      </w:tabs>
      <w:suppressAutoHyphens/>
      <w:spacing w:after="240"/>
      <w:jc w:val="both"/>
      <w:rPr>
        <w:spacing w:val="-2"/>
      </w:rPr>
    </w:pPr>
    <w:r>
      <w:rPr>
        <w:b/>
        <w:spacing w:val="-2"/>
      </w:rPr>
      <w:t>SECTION 23 05 93 - TESTING, ADJUSTING, AND BALANCING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C14537" w14:textId="77777777" w:rsidR="004C42AD" w:rsidRDefault="004C42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65481274"/>
    <w:lvl w:ilvl="0">
      <w:start w:val="1"/>
      <w:numFmt w:val="decimal"/>
      <w:pStyle w:val="Heading1"/>
      <w:lvlText w:val="%1."/>
      <w:lvlJc w:val="left"/>
      <w:pPr>
        <w:tabs>
          <w:tab w:val="num" w:pos="864"/>
        </w:tabs>
        <w:ind w:left="0" w:firstLine="0"/>
      </w:pPr>
      <w:rPr>
        <w:rFonts w:ascii="Arial" w:hAnsi="Arial" w:hint="default"/>
        <w:b/>
        <w:i w:val="0"/>
        <w:caps/>
        <w:sz w:val="20"/>
        <w:szCs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caps/>
        <w:sz w:val="20"/>
        <w:szCs w:val="20"/>
      </w:rPr>
    </w:lvl>
    <w:lvl w:ilvl="2">
      <w:start w:val="1"/>
      <w:numFmt w:val="upperLetter"/>
      <w:pStyle w:val="Heading3"/>
      <w:lvlText w:val="%3."/>
      <w:lvlJc w:val="left"/>
      <w:pPr>
        <w:tabs>
          <w:tab w:val="num" w:pos="1206"/>
        </w:tabs>
        <w:ind w:left="1206" w:hanging="576"/>
      </w:pPr>
      <w:rPr>
        <w:rFonts w:ascii="Arial" w:hAnsi="Arial" w:hint="default"/>
        <w:color w:val="auto"/>
        <w:sz w:val="20"/>
        <w:szCs w:val="20"/>
      </w:rPr>
    </w:lvl>
    <w:lvl w:ilvl="3">
      <w:start w:val="1"/>
      <w:numFmt w:val="decimal"/>
      <w:pStyle w:val="Heading4"/>
      <w:lvlText w:val="%4."/>
      <w:lvlJc w:val="left"/>
      <w:pPr>
        <w:tabs>
          <w:tab w:val="num" w:pos="1440"/>
        </w:tabs>
        <w:ind w:left="1440" w:hanging="576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pStyle w:val="Heading5"/>
      <w:lvlText w:val="%5."/>
      <w:lvlJc w:val="left"/>
      <w:pPr>
        <w:tabs>
          <w:tab w:val="num" w:pos="2016"/>
        </w:tabs>
        <w:ind w:left="2016" w:hanging="576"/>
      </w:pPr>
      <w:rPr>
        <w:rFonts w:ascii="Arial" w:hAnsi="Arial" w:hint="default"/>
        <w:sz w:val="20"/>
        <w:szCs w:val="20"/>
      </w:rPr>
    </w:lvl>
    <w:lvl w:ilvl="5">
      <w:start w:val="1"/>
      <w:numFmt w:val="decimal"/>
      <w:pStyle w:val="Heading6"/>
      <w:lvlText w:val="%6)"/>
      <w:lvlJc w:val="left"/>
      <w:pPr>
        <w:tabs>
          <w:tab w:val="num" w:pos="2592"/>
        </w:tabs>
        <w:ind w:left="2592" w:hanging="576"/>
      </w:pPr>
      <w:rPr>
        <w:rFonts w:ascii="Arial" w:hAnsi="Arial" w:hint="default"/>
        <w:sz w:val="20"/>
        <w:szCs w:val="20"/>
      </w:rPr>
    </w:lvl>
    <w:lvl w:ilvl="6">
      <w:start w:val="1"/>
      <w:numFmt w:val="lowerLetter"/>
      <w:pStyle w:val="Heading7"/>
      <w:lvlText w:val="%7)"/>
      <w:lvlJc w:val="left"/>
      <w:pPr>
        <w:tabs>
          <w:tab w:val="num" w:pos="2880"/>
        </w:tabs>
        <w:ind w:left="2880" w:hanging="288"/>
      </w:pPr>
      <w:rPr>
        <w:rFonts w:ascii="Arial" w:hAnsi="Arial" w:hint="default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0000001"/>
    <w:multiLevelType w:val="multilevel"/>
    <w:tmpl w:val="C3D68156"/>
    <w:name w:val="MASTERSPEC"/>
    <w:lvl w:ilvl="0">
      <w:start w:val="1"/>
      <w:numFmt w:val="decimal"/>
      <w:pStyle w:val="PRT"/>
      <w:suff w:val="nothing"/>
      <w:lvlText w:val="PART %1 - "/>
      <w:lvlJc w:val="left"/>
      <w:pPr>
        <w:ind w:left="0" w:firstLine="0"/>
      </w:pPr>
      <w:rPr>
        <w:rFonts w:cs="Times New Roman" w:hint="default"/>
      </w:rPr>
    </w:lvl>
    <w:lvl w:ilvl="1">
      <w:numFmt w:val="decimal"/>
      <w:pStyle w:val="SUT"/>
      <w:suff w:val="nothing"/>
      <w:lvlText w:val="SCHEDULE %2 - "/>
      <w:lvlJc w:val="left"/>
      <w:pPr>
        <w:ind w:left="0" w:firstLine="0"/>
      </w:pPr>
      <w:rPr>
        <w:rFonts w:cs="Times New Roman" w:hint="default"/>
      </w:rPr>
    </w:lvl>
    <w:lvl w:ilvl="2">
      <w:numFmt w:val="decimal"/>
      <w:pStyle w:val="DST"/>
      <w:suff w:val="nothing"/>
      <w:lvlText w:val="PRODUCT DATA SHEET %3 - "/>
      <w:lvlJc w:val="left"/>
      <w:pPr>
        <w:ind w:left="0" w:firstLine="0"/>
      </w:pPr>
      <w:rPr>
        <w:rFonts w:cs="Times New Roman" w:hint="default"/>
      </w:rPr>
    </w:lvl>
    <w:lvl w:ilvl="3">
      <w:start w:val="1"/>
      <w:numFmt w:val="decimal"/>
      <w:pStyle w:val="ART"/>
      <w:lvlText w:val="%1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upperLetter"/>
      <w:pStyle w:val="PR1"/>
      <w:lvlText w:val="%5."/>
      <w:lvlJc w:val="left"/>
      <w:pPr>
        <w:tabs>
          <w:tab w:val="num" w:pos="864"/>
        </w:tabs>
        <w:ind w:left="864" w:hanging="576"/>
      </w:pPr>
      <w:rPr>
        <w:rFonts w:cs="Times New Roman" w:hint="default"/>
      </w:rPr>
    </w:lvl>
    <w:lvl w:ilvl="5">
      <w:start w:val="1"/>
      <w:numFmt w:val="decimal"/>
      <w:pStyle w:val="PR2"/>
      <w:lvlText w:val="%6."/>
      <w:lvlJc w:val="left"/>
      <w:pPr>
        <w:tabs>
          <w:tab w:val="num" w:pos="1440"/>
        </w:tabs>
        <w:ind w:left="1440" w:hanging="576"/>
      </w:pPr>
      <w:rPr>
        <w:rFonts w:cs="Times New Roman" w:hint="default"/>
      </w:rPr>
    </w:lvl>
    <w:lvl w:ilvl="6">
      <w:start w:val="1"/>
      <w:numFmt w:val="lowerLetter"/>
      <w:pStyle w:val="PR3"/>
      <w:lvlText w:val="%7.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7">
      <w:start w:val="1"/>
      <w:numFmt w:val="decimal"/>
      <w:pStyle w:val="PR4"/>
      <w:lvlText w:val="%8)"/>
      <w:lvlJc w:val="left"/>
      <w:pPr>
        <w:tabs>
          <w:tab w:val="num" w:pos="2592"/>
        </w:tabs>
        <w:ind w:left="2592" w:hanging="576"/>
      </w:pPr>
      <w:rPr>
        <w:rFonts w:cs="Times New Roman" w:hint="default"/>
      </w:rPr>
    </w:lvl>
    <w:lvl w:ilvl="8">
      <w:start w:val="1"/>
      <w:numFmt w:val="lowerLetter"/>
      <w:pStyle w:val="PR5"/>
      <w:lvlText w:val="%9)"/>
      <w:lvlJc w:val="left"/>
      <w:pPr>
        <w:tabs>
          <w:tab w:val="num" w:pos="3168"/>
        </w:tabs>
        <w:ind w:left="3168" w:hanging="576"/>
      </w:pPr>
      <w:rPr>
        <w:rFonts w:cs="Times New Roman" w:hint="default"/>
      </w:rPr>
    </w:lvl>
  </w:abstractNum>
  <w:abstractNum w:abstractNumId="2" w15:restartNumberingAfterBreak="0">
    <w:nsid w:val="2A7A52BB"/>
    <w:multiLevelType w:val="multilevel"/>
    <w:tmpl w:val="BE1CA93C"/>
    <w:lvl w:ilvl="0">
      <w:start w:val="1"/>
      <w:numFmt w:val="decimal"/>
      <w:lvlText w:val="%1."/>
      <w:lvlJc w:val="left"/>
      <w:pPr>
        <w:tabs>
          <w:tab w:val="num" w:pos="864"/>
        </w:tabs>
        <w:ind w:left="0" w:firstLine="0"/>
      </w:pPr>
      <w:rPr>
        <w:rFonts w:ascii="Arial" w:hAnsi="Arial" w:hint="default"/>
        <w:b/>
        <w:i w:val="0"/>
        <w:caps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caps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864" w:hanging="576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576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576"/>
      </w:pPr>
      <w:rPr>
        <w:rFonts w:ascii="Arial" w:hAnsi="Arial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2592"/>
        </w:tabs>
        <w:ind w:left="2592" w:hanging="576"/>
      </w:pPr>
      <w:rPr>
        <w:rFonts w:ascii="Arial" w:hAnsi="Arial" w:hint="default"/>
        <w:sz w:val="20"/>
        <w:szCs w:val="20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288"/>
      </w:pPr>
      <w:rPr>
        <w:rFonts w:ascii="Arial" w:hAnsi="Arial" w:hint="default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 w15:restartNumberingAfterBreak="0">
    <w:nsid w:val="41495DAF"/>
    <w:multiLevelType w:val="multilevel"/>
    <w:tmpl w:val="43EE6CAC"/>
    <w:lvl w:ilvl="0">
      <w:start w:val="1"/>
      <w:numFmt w:val="decimal"/>
      <w:lvlText w:val="%1."/>
      <w:lvlJc w:val="left"/>
      <w:pPr>
        <w:tabs>
          <w:tab w:val="num" w:pos="864"/>
        </w:tabs>
        <w:ind w:left="0" w:firstLine="0"/>
      </w:pPr>
      <w:rPr>
        <w:rFonts w:ascii="Arial" w:hAnsi="Arial" w:hint="default"/>
        <w:b/>
        <w:i w:val="0"/>
        <w:caps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caps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864" w:hanging="576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576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576"/>
      </w:pPr>
      <w:rPr>
        <w:rFonts w:ascii="Arial" w:hAnsi="Arial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2592"/>
        </w:tabs>
        <w:ind w:left="2592" w:hanging="576"/>
      </w:pPr>
      <w:rPr>
        <w:rFonts w:ascii="Arial" w:hAnsi="Arial" w:hint="default"/>
        <w:sz w:val="20"/>
        <w:szCs w:val="20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288"/>
      </w:pPr>
      <w:rPr>
        <w:rFonts w:ascii="Arial" w:hAnsi="Arial" w:hint="default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0"/>
  </w:num>
  <w:num w:numId="2">
    <w:abstractNumId w:val="3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E5A"/>
    <w:rsid w:val="00022F4B"/>
    <w:rsid w:val="00053BAE"/>
    <w:rsid w:val="00062D02"/>
    <w:rsid w:val="00064BCA"/>
    <w:rsid w:val="000655FF"/>
    <w:rsid w:val="00082C41"/>
    <w:rsid w:val="000B08FD"/>
    <w:rsid w:val="000C7EA8"/>
    <w:rsid w:val="000E5C4C"/>
    <w:rsid w:val="001047DA"/>
    <w:rsid w:val="0011329E"/>
    <w:rsid w:val="00124B7D"/>
    <w:rsid w:val="00133302"/>
    <w:rsid w:val="00143325"/>
    <w:rsid w:val="00150572"/>
    <w:rsid w:val="00152F22"/>
    <w:rsid w:val="001670DA"/>
    <w:rsid w:val="0018413A"/>
    <w:rsid w:val="001C4B12"/>
    <w:rsid w:val="001D3016"/>
    <w:rsid w:val="001D45BD"/>
    <w:rsid w:val="001E644B"/>
    <w:rsid w:val="001E7A63"/>
    <w:rsid w:val="002332D1"/>
    <w:rsid w:val="00234228"/>
    <w:rsid w:val="002400B5"/>
    <w:rsid w:val="00243A09"/>
    <w:rsid w:val="00245CFA"/>
    <w:rsid w:val="0026282E"/>
    <w:rsid w:val="00264A10"/>
    <w:rsid w:val="00282FD1"/>
    <w:rsid w:val="00283A67"/>
    <w:rsid w:val="00296276"/>
    <w:rsid w:val="002976BB"/>
    <w:rsid w:val="002B7964"/>
    <w:rsid w:val="002C079E"/>
    <w:rsid w:val="0032351B"/>
    <w:rsid w:val="00330E21"/>
    <w:rsid w:val="00331143"/>
    <w:rsid w:val="00341982"/>
    <w:rsid w:val="00352338"/>
    <w:rsid w:val="00354FE9"/>
    <w:rsid w:val="003609ED"/>
    <w:rsid w:val="00392D5C"/>
    <w:rsid w:val="003D13A4"/>
    <w:rsid w:val="003E2EE5"/>
    <w:rsid w:val="003F110C"/>
    <w:rsid w:val="00401244"/>
    <w:rsid w:val="00412818"/>
    <w:rsid w:val="0042471C"/>
    <w:rsid w:val="004309BF"/>
    <w:rsid w:val="004334B1"/>
    <w:rsid w:val="004335F2"/>
    <w:rsid w:val="00441A40"/>
    <w:rsid w:val="004429B9"/>
    <w:rsid w:val="00452BBE"/>
    <w:rsid w:val="004549B0"/>
    <w:rsid w:val="00473558"/>
    <w:rsid w:val="0048323B"/>
    <w:rsid w:val="00484BD9"/>
    <w:rsid w:val="004958CD"/>
    <w:rsid w:val="00496D56"/>
    <w:rsid w:val="00497904"/>
    <w:rsid w:val="004A1830"/>
    <w:rsid w:val="004A22C5"/>
    <w:rsid w:val="004A46CB"/>
    <w:rsid w:val="004B5378"/>
    <w:rsid w:val="004C42AD"/>
    <w:rsid w:val="00500609"/>
    <w:rsid w:val="00500883"/>
    <w:rsid w:val="0053276D"/>
    <w:rsid w:val="00540925"/>
    <w:rsid w:val="00576243"/>
    <w:rsid w:val="005B4DAE"/>
    <w:rsid w:val="005B4E7F"/>
    <w:rsid w:val="005E0045"/>
    <w:rsid w:val="005E0395"/>
    <w:rsid w:val="005E71CA"/>
    <w:rsid w:val="005F41C5"/>
    <w:rsid w:val="0060376F"/>
    <w:rsid w:val="0061316B"/>
    <w:rsid w:val="0061329E"/>
    <w:rsid w:val="00614FAD"/>
    <w:rsid w:val="00624BB8"/>
    <w:rsid w:val="0062624F"/>
    <w:rsid w:val="006428B1"/>
    <w:rsid w:val="00655586"/>
    <w:rsid w:val="0066599E"/>
    <w:rsid w:val="00666795"/>
    <w:rsid w:val="00677DDA"/>
    <w:rsid w:val="00685CB5"/>
    <w:rsid w:val="006968EB"/>
    <w:rsid w:val="006B529A"/>
    <w:rsid w:val="006B574C"/>
    <w:rsid w:val="006C54EB"/>
    <w:rsid w:val="006C5CE3"/>
    <w:rsid w:val="006D1AB4"/>
    <w:rsid w:val="006D485F"/>
    <w:rsid w:val="006F1E5A"/>
    <w:rsid w:val="006F769E"/>
    <w:rsid w:val="007042AE"/>
    <w:rsid w:val="00710992"/>
    <w:rsid w:val="00711FB4"/>
    <w:rsid w:val="00712365"/>
    <w:rsid w:val="007244B9"/>
    <w:rsid w:val="0074658C"/>
    <w:rsid w:val="0075625C"/>
    <w:rsid w:val="0076028D"/>
    <w:rsid w:val="007605D7"/>
    <w:rsid w:val="00770320"/>
    <w:rsid w:val="007909EC"/>
    <w:rsid w:val="00790C7C"/>
    <w:rsid w:val="0079259F"/>
    <w:rsid w:val="007A2CE2"/>
    <w:rsid w:val="007C0E6E"/>
    <w:rsid w:val="007C7BC8"/>
    <w:rsid w:val="007D2E28"/>
    <w:rsid w:val="007F1C91"/>
    <w:rsid w:val="008036D8"/>
    <w:rsid w:val="00826A19"/>
    <w:rsid w:val="00832D80"/>
    <w:rsid w:val="008A4879"/>
    <w:rsid w:val="008C14BE"/>
    <w:rsid w:val="008C4887"/>
    <w:rsid w:val="008C6496"/>
    <w:rsid w:val="008D1B05"/>
    <w:rsid w:val="008F153A"/>
    <w:rsid w:val="00914745"/>
    <w:rsid w:val="009235A4"/>
    <w:rsid w:val="009237E6"/>
    <w:rsid w:val="00924939"/>
    <w:rsid w:val="009262AD"/>
    <w:rsid w:val="0094054F"/>
    <w:rsid w:val="00967FE6"/>
    <w:rsid w:val="00980E04"/>
    <w:rsid w:val="009841EC"/>
    <w:rsid w:val="009C2024"/>
    <w:rsid w:val="009D4ABF"/>
    <w:rsid w:val="009D5411"/>
    <w:rsid w:val="009E6628"/>
    <w:rsid w:val="009F1AE9"/>
    <w:rsid w:val="00A06BD7"/>
    <w:rsid w:val="00A06E3C"/>
    <w:rsid w:val="00A50195"/>
    <w:rsid w:val="00A91408"/>
    <w:rsid w:val="00A91A43"/>
    <w:rsid w:val="00AA52D0"/>
    <w:rsid w:val="00AB5169"/>
    <w:rsid w:val="00AB763E"/>
    <w:rsid w:val="00AC6916"/>
    <w:rsid w:val="00AE456D"/>
    <w:rsid w:val="00AE7F7E"/>
    <w:rsid w:val="00B047CA"/>
    <w:rsid w:val="00B2253B"/>
    <w:rsid w:val="00B34D31"/>
    <w:rsid w:val="00B7054F"/>
    <w:rsid w:val="00B77EBB"/>
    <w:rsid w:val="00B86A99"/>
    <w:rsid w:val="00B87B9D"/>
    <w:rsid w:val="00B91788"/>
    <w:rsid w:val="00BC591D"/>
    <w:rsid w:val="00BD2FE5"/>
    <w:rsid w:val="00C05537"/>
    <w:rsid w:val="00C237C4"/>
    <w:rsid w:val="00C25FD2"/>
    <w:rsid w:val="00C35B67"/>
    <w:rsid w:val="00C42704"/>
    <w:rsid w:val="00C55CC0"/>
    <w:rsid w:val="00C66827"/>
    <w:rsid w:val="00C87E5D"/>
    <w:rsid w:val="00C90EAF"/>
    <w:rsid w:val="00CA1B30"/>
    <w:rsid w:val="00CB0AB5"/>
    <w:rsid w:val="00CB39DC"/>
    <w:rsid w:val="00CD0742"/>
    <w:rsid w:val="00CE6816"/>
    <w:rsid w:val="00CE7A60"/>
    <w:rsid w:val="00CF18B1"/>
    <w:rsid w:val="00D03102"/>
    <w:rsid w:val="00D12528"/>
    <w:rsid w:val="00D30BB2"/>
    <w:rsid w:val="00D36C70"/>
    <w:rsid w:val="00D448A0"/>
    <w:rsid w:val="00D54710"/>
    <w:rsid w:val="00D6747A"/>
    <w:rsid w:val="00D73E12"/>
    <w:rsid w:val="00D76BC9"/>
    <w:rsid w:val="00D82299"/>
    <w:rsid w:val="00D83290"/>
    <w:rsid w:val="00D870E9"/>
    <w:rsid w:val="00DB0988"/>
    <w:rsid w:val="00DB4695"/>
    <w:rsid w:val="00DC285C"/>
    <w:rsid w:val="00DD3F34"/>
    <w:rsid w:val="00DF736A"/>
    <w:rsid w:val="00E23D7C"/>
    <w:rsid w:val="00E26282"/>
    <w:rsid w:val="00E26623"/>
    <w:rsid w:val="00E46B58"/>
    <w:rsid w:val="00E47B3E"/>
    <w:rsid w:val="00E56ADA"/>
    <w:rsid w:val="00E60808"/>
    <w:rsid w:val="00E62A39"/>
    <w:rsid w:val="00E852EE"/>
    <w:rsid w:val="00E94E3A"/>
    <w:rsid w:val="00E97B80"/>
    <w:rsid w:val="00EA3993"/>
    <w:rsid w:val="00EB0ACA"/>
    <w:rsid w:val="00F24304"/>
    <w:rsid w:val="00F24892"/>
    <w:rsid w:val="00F273B5"/>
    <w:rsid w:val="00F27B24"/>
    <w:rsid w:val="00F322F0"/>
    <w:rsid w:val="00F34A26"/>
    <w:rsid w:val="00F35485"/>
    <w:rsid w:val="00F37033"/>
    <w:rsid w:val="00F72C8D"/>
    <w:rsid w:val="00F73250"/>
    <w:rsid w:val="00F764BD"/>
    <w:rsid w:val="00F95372"/>
    <w:rsid w:val="00FA0326"/>
    <w:rsid w:val="00FB0868"/>
    <w:rsid w:val="00FB11C2"/>
    <w:rsid w:val="00FB15F8"/>
    <w:rsid w:val="00FB3207"/>
    <w:rsid w:val="00FB71C4"/>
    <w:rsid w:val="00FE04A7"/>
    <w:rsid w:val="00FF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055A7926"/>
  <w15:docId w15:val="{0A35AAA4-5821-4135-B1A6-1FE253FA3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37C4"/>
    <w:pPr>
      <w:keepNext/>
    </w:pPr>
    <w:rPr>
      <w:rFonts w:ascii="Arial" w:hAnsi="Arial"/>
    </w:rPr>
  </w:style>
  <w:style w:type="paragraph" w:styleId="Heading1">
    <w:name w:val="heading 1"/>
    <w:basedOn w:val="Normal"/>
    <w:qFormat/>
    <w:rsid w:val="00C237C4"/>
    <w:pPr>
      <w:numPr>
        <w:numId w:val="1"/>
      </w:numPr>
      <w:tabs>
        <w:tab w:val="left" w:pos="1440"/>
      </w:tabs>
      <w:spacing w:before="240" w:after="60"/>
      <w:jc w:val="both"/>
      <w:outlineLvl w:val="0"/>
    </w:pPr>
    <w:rPr>
      <w:b/>
      <w:caps/>
      <w:kern w:val="28"/>
    </w:rPr>
  </w:style>
  <w:style w:type="paragraph" w:styleId="Heading2">
    <w:name w:val="heading 2"/>
    <w:basedOn w:val="Normal"/>
    <w:qFormat/>
    <w:rsid w:val="00C237C4"/>
    <w:pPr>
      <w:numPr>
        <w:ilvl w:val="1"/>
        <w:numId w:val="1"/>
      </w:numPr>
      <w:tabs>
        <w:tab w:val="left" w:pos="1440"/>
      </w:tabs>
      <w:spacing w:before="240" w:after="60"/>
      <w:jc w:val="both"/>
      <w:outlineLvl w:val="1"/>
    </w:pPr>
  </w:style>
  <w:style w:type="paragraph" w:styleId="Heading3">
    <w:name w:val="heading 3"/>
    <w:basedOn w:val="Normal"/>
    <w:link w:val="Heading3Char"/>
    <w:qFormat/>
    <w:rsid w:val="00C237C4"/>
    <w:pPr>
      <w:numPr>
        <w:ilvl w:val="2"/>
        <w:numId w:val="1"/>
      </w:numPr>
      <w:tabs>
        <w:tab w:val="clear" w:pos="1206"/>
        <w:tab w:val="num" w:pos="864"/>
        <w:tab w:val="left" w:pos="1440"/>
      </w:tabs>
      <w:spacing w:before="240" w:after="60"/>
      <w:ind w:left="864"/>
      <w:jc w:val="both"/>
      <w:outlineLvl w:val="2"/>
    </w:pPr>
  </w:style>
  <w:style w:type="paragraph" w:styleId="Heading4">
    <w:name w:val="heading 4"/>
    <w:basedOn w:val="Normal"/>
    <w:link w:val="Heading4Char"/>
    <w:qFormat/>
    <w:rsid w:val="00C237C4"/>
    <w:pPr>
      <w:numPr>
        <w:ilvl w:val="3"/>
        <w:numId w:val="1"/>
      </w:numPr>
      <w:spacing w:before="240" w:after="60"/>
      <w:contextualSpacing/>
      <w:jc w:val="both"/>
      <w:outlineLvl w:val="3"/>
    </w:pPr>
  </w:style>
  <w:style w:type="paragraph" w:styleId="Heading5">
    <w:name w:val="heading 5"/>
    <w:basedOn w:val="Normal"/>
    <w:qFormat/>
    <w:rsid w:val="00C237C4"/>
    <w:pPr>
      <w:numPr>
        <w:ilvl w:val="4"/>
        <w:numId w:val="1"/>
      </w:numPr>
      <w:tabs>
        <w:tab w:val="left" w:pos="1440"/>
      </w:tabs>
      <w:spacing w:before="240" w:after="60"/>
      <w:contextualSpacing/>
      <w:jc w:val="both"/>
      <w:outlineLvl w:val="4"/>
    </w:pPr>
  </w:style>
  <w:style w:type="paragraph" w:styleId="Heading6">
    <w:name w:val="heading 6"/>
    <w:basedOn w:val="Normal"/>
    <w:qFormat/>
    <w:rsid w:val="00C237C4"/>
    <w:pPr>
      <w:numPr>
        <w:ilvl w:val="5"/>
        <w:numId w:val="1"/>
      </w:numPr>
      <w:tabs>
        <w:tab w:val="left" w:pos="1440"/>
      </w:tabs>
      <w:spacing w:before="240" w:after="60"/>
      <w:contextualSpacing/>
      <w:outlineLvl w:val="5"/>
    </w:pPr>
  </w:style>
  <w:style w:type="paragraph" w:styleId="Heading7">
    <w:name w:val="heading 7"/>
    <w:basedOn w:val="Normal"/>
    <w:qFormat/>
    <w:rsid w:val="00C237C4"/>
    <w:pPr>
      <w:numPr>
        <w:ilvl w:val="6"/>
        <w:numId w:val="1"/>
      </w:numPr>
      <w:tabs>
        <w:tab w:val="left" w:pos="1440"/>
      </w:tabs>
      <w:spacing w:before="240" w:after="60"/>
      <w:contextualSpacing/>
      <w:jc w:val="both"/>
      <w:outlineLvl w:val="6"/>
    </w:pPr>
  </w:style>
  <w:style w:type="paragraph" w:styleId="Heading8">
    <w:name w:val="heading 8"/>
    <w:basedOn w:val="Normal"/>
    <w:next w:val="Normal"/>
    <w:qFormat/>
    <w:rsid w:val="00C237C4"/>
    <w:pPr>
      <w:tabs>
        <w:tab w:val="left" w:pos="1440"/>
      </w:tabs>
      <w:spacing w:before="240" w:after="60"/>
      <w:jc w:val="both"/>
      <w:outlineLvl w:val="7"/>
    </w:pPr>
  </w:style>
  <w:style w:type="paragraph" w:styleId="Heading9">
    <w:name w:val="heading 9"/>
    <w:basedOn w:val="Normal"/>
    <w:next w:val="Normal"/>
    <w:qFormat/>
    <w:rsid w:val="00C237C4"/>
    <w:pPr>
      <w:tabs>
        <w:tab w:val="left" w:pos="1440"/>
      </w:tabs>
      <w:spacing w:before="240" w:after="60"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967FE6"/>
    <w:pPr>
      <w:keepNext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JUST">
    <w:name w:val="RJUST"/>
    <w:basedOn w:val="Normal"/>
    <w:rsid w:val="00FA0326"/>
    <w:pPr>
      <w:keepNext w:val="0"/>
      <w:jc w:val="right"/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rsid w:val="00F322F0"/>
    <w:rPr>
      <w:rFonts w:ascii="Arial" w:hAnsi="Arial"/>
      <w:lang w:val="en-US" w:eastAsia="en-US" w:bidi="ar-SA"/>
    </w:rPr>
  </w:style>
  <w:style w:type="paragraph" w:styleId="BalloonText">
    <w:name w:val="Balloon Text"/>
    <w:basedOn w:val="Normal"/>
    <w:semiHidden/>
    <w:rsid w:val="0074658C"/>
    <w:rPr>
      <w:rFonts w:ascii="Tahoma" w:hAnsi="Tahoma" w:cs="Tahoma"/>
      <w:sz w:val="16"/>
      <w:szCs w:val="16"/>
    </w:rPr>
  </w:style>
  <w:style w:type="character" w:customStyle="1" w:styleId="NAM">
    <w:name w:val="NAM"/>
    <w:basedOn w:val="DefaultParagraphFont"/>
    <w:rsid w:val="0011329E"/>
  </w:style>
  <w:style w:type="character" w:customStyle="1" w:styleId="Heading3Char">
    <w:name w:val="Heading 3 Char"/>
    <w:basedOn w:val="DefaultParagraphFont"/>
    <w:link w:val="Heading3"/>
    <w:rsid w:val="00C237C4"/>
    <w:rPr>
      <w:rFonts w:ascii="Arial" w:hAnsi="Arial"/>
    </w:rPr>
  </w:style>
  <w:style w:type="character" w:styleId="CommentReference">
    <w:name w:val="annotation reference"/>
    <w:basedOn w:val="DefaultParagraphFont"/>
    <w:rsid w:val="009841EC"/>
    <w:rPr>
      <w:sz w:val="16"/>
      <w:szCs w:val="16"/>
    </w:rPr>
  </w:style>
  <w:style w:type="paragraph" w:styleId="CommentText">
    <w:name w:val="annotation text"/>
    <w:basedOn w:val="Normal"/>
    <w:link w:val="CommentTextChar"/>
    <w:rsid w:val="009841EC"/>
  </w:style>
  <w:style w:type="character" w:customStyle="1" w:styleId="CommentTextChar">
    <w:name w:val="Comment Text Char"/>
    <w:basedOn w:val="DefaultParagraphFont"/>
    <w:link w:val="CommentText"/>
    <w:rsid w:val="009841E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9841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841EC"/>
    <w:rPr>
      <w:rFonts w:ascii="Arial" w:hAnsi="Arial"/>
      <w:b/>
      <w:bCs/>
    </w:rPr>
  </w:style>
  <w:style w:type="character" w:customStyle="1" w:styleId="Heading4Char">
    <w:name w:val="Heading 4 Char"/>
    <w:basedOn w:val="DefaultParagraphFont"/>
    <w:link w:val="Heading4"/>
    <w:rsid w:val="007244B9"/>
    <w:rPr>
      <w:rFonts w:ascii="Arial" w:hAnsi="Arial"/>
    </w:rPr>
  </w:style>
  <w:style w:type="character" w:customStyle="1" w:styleId="SI">
    <w:name w:val="SI"/>
    <w:basedOn w:val="DefaultParagraphFont"/>
    <w:rsid w:val="007244B9"/>
    <w:rPr>
      <w:color w:val="008080"/>
    </w:rPr>
  </w:style>
  <w:style w:type="character" w:customStyle="1" w:styleId="IP">
    <w:name w:val="IP"/>
    <w:basedOn w:val="DefaultParagraphFont"/>
    <w:rsid w:val="007244B9"/>
    <w:rPr>
      <w:color w:val="FF0000"/>
    </w:rPr>
  </w:style>
  <w:style w:type="paragraph" w:customStyle="1" w:styleId="PRT">
    <w:name w:val="PRT"/>
    <w:basedOn w:val="Normal"/>
    <w:next w:val="ART"/>
    <w:rsid w:val="00576243"/>
    <w:pPr>
      <w:numPr>
        <w:numId w:val="5"/>
      </w:numPr>
      <w:suppressAutoHyphens/>
      <w:spacing w:before="480"/>
      <w:jc w:val="both"/>
      <w:outlineLvl w:val="0"/>
    </w:pPr>
    <w:rPr>
      <w:rFonts w:ascii="Times New Roman" w:hAnsi="Times New Roman"/>
      <w:sz w:val="22"/>
    </w:rPr>
  </w:style>
  <w:style w:type="paragraph" w:customStyle="1" w:styleId="SUT">
    <w:name w:val="SUT"/>
    <w:basedOn w:val="Normal"/>
    <w:next w:val="PR1"/>
    <w:rsid w:val="00576243"/>
    <w:pPr>
      <w:keepNext w:val="0"/>
      <w:numPr>
        <w:ilvl w:val="1"/>
        <w:numId w:val="5"/>
      </w:numPr>
      <w:suppressAutoHyphens/>
      <w:spacing w:before="240"/>
      <w:jc w:val="both"/>
      <w:outlineLvl w:val="0"/>
    </w:pPr>
    <w:rPr>
      <w:rFonts w:ascii="Times New Roman" w:hAnsi="Times New Roman"/>
      <w:sz w:val="22"/>
    </w:rPr>
  </w:style>
  <w:style w:type="paragraph" w:customStyle="1" w:styleId="DST">
    <w:name w:val="DST"/>
    <w:basedOn w:val="Normal"/>
    <w:next w:val="PR1"/>
    <w:rsid w:val="00576243"/>
    <w:pPr>
      <w:keepNext w:val="0"/>
      <w:numPr>
        <w:ilvl w:val="2"/>
        <w:numId w:val="5"/>
      </w:numPr>
      <w:suppressAutoHyphens/>
      <w:spacing w:before="240"/>
      <w:jc w:val="both"/>
      <w:outlineLvl w:val="0"/>
    </w:pPr>
    <w:rPr>
      <w:rFonts w:ascii="Times New Roman" w:hAnsi="Times New Roman"/>
      <w:sz w:val="22"/>
    </w:rPr>
  </w:style>
  <w:style w:type="paragraph" w:customStyle="1" w:styleId="ART">
    <w:name w:val="ART"/>
    <w:basedOn w:val="Normal"/>
    <w:next w:val="PR1"/>
    <w:rsid w:val="00576243"/>
    <w:pPr>
      <w:numPr>
        <w:ilvl w:val="3"/>
        <w:numId w:val="5"/>
      </w:numPr>
      <w:suppressAutoHyphens/>
      <w:spacing w:before="480"/>
      <w:jc w:val="both"/>
      <w:outlineLvl w:val="1"/>
    </w:pPr>
    <w:rPr>
      <w:rFonts w:ascii="Times New Roman" w:hAnsi="Times New Roman"/>
      <w:sz w:val="22"/>
    </w:rPr>
  </w:style>
  <w:style w:type="paragraph" w:customStyle="1" w:styleId="PR1">
    <w:name w:val="PR1"/>
    <w:basedOn w:val="Normal"/>
    <w:rsid w:val="00576243"/>
    <w:pPr>
      <w:keepNext w:val="0"/>
      <w:numPr>
        <w:ilvl w:val="4"/>
        <w:numId w:val="5"/>
      </w:numPr>
      <w:suppressAutoHyphens/>
      <w:spacing w:before="240"/>
      <w:jc w:val="both"/>
      <w:outlineLvl w:val="2"/>
    </w:pPr>
    <w:rPr>
      <w:rFonts w:ascii="Times New Roman" w:hAnsi="Times New Roman"/>
      <w:sz w:val="22"/>
    </w:rPr>
  </w:style>
  <w:style w:type="paragraph" w:customStyle="1" w:styleId="PR2">
    <w:name w:val="PR2"/>
    <w:basedOn w:val="Normal"/>
    <w:rsid w:val="00576243"/>
    <w:pPr>
      <w:keepNext w:val="0"/>
      <w:numPr>
        <w:ilvl w:val="5"/>
        <w:numId w:val="5"/>
      </w:numPr>
      <w:suppressAutoHyphens/>
      <w:jc w:val="both"/>
      <w:outlineLvl w:val="3"/>
    </w:pPr>
    <w:rPr>
      <w:rFonts w:ascii="Times New Roman" w:hAnsi="Times New Roman"/>
      <w:sz w:val="22"/>
    </w:rPr>
  </w:style>
  <w:style w:type="paragraph" w:customStyle="1" w:styleId="PR3">
    <w:name w:val="PR3"/>
    <w:basedOn w:val="Normal"/>
    <w:rsid w:val="00576243"/>
    <w:pPr>
      <w:keepNext w:val="0"/>
      <w:numPr>
        <w:ilvl w:val="6"/>
        <w:numId w:val="5"/>
      </w:numPr>
      <w:suppressAutoHyphens/>
      <w:jc w:val="both"/>
      <w:outlineLvl w:val="4"/>
    </w:pPr>
    <w:rPr>
      <w:rFonts w:ascii="Times New Roman" w:hAnsi="Times New Roman"/>
      <w:sz w:val="22"/>
    </w:rPr>
  </w:style>
  <w:style w:type="paragraph" w:customStyle="1" w:styleId="PR4">
    <w:name w:val="PR4"/>
    <w:basedOn w:val="Normal"/>
    <w:rsid w:val="00576243"/>
    <w:pPr>
      <w:keepNext w:val="0"/>
      <w:numPr>
        <w:ilvl w:val="7"/>
        <w:numId w:val="5"/>
      </w:numPr>
      <w:suppressAutoHyphens/>
      <w:jc w:val="both"/>
      <w:outlineLvl w:val="5"/>
    </w:pPr>
    <w:rPr>
      <w:rFonts w:ascii="Times New Roman" w:hAnsi="Times New Roman"/>
      <w:sz w:val="22"/>
    </w:rPr>
  </w:style>
  <w:style w:type="paragraph" w:customStyle="1" w:styleId="PR5">
    <w:name w:val="PR5"/>
    <w:basedOn w:val="Normal"/>
    <w:rsid w:val="00576243"/>
    <w:pPr>
      <w:keepNext w:val="0"/>
      <w:numPr>
        <w:ilvl w:val="8"/>
        <w:numId w:val="5"/>
      </w:numPr>
      <w:suppressAutoHyphens/>
      <w:jc w:val="both"/>
      <w:outlineLvl w:val="6"/>
    </w:pPr>
    <w:rPr>
      <w:rFonts w:ascii="Times New Roman" w:hAnsi="Times New Roman"/>
      <w:sz w:val="22"/>
    </w:rPr>
  </w:style>
  <w:style w:type="paragraph" w:customStyle="1" w:styleId="CMT">
    <w:name w:val="CMT"/>
    <w:basedOn w:val="Normal"/>
    <w:rsid w:val="00576243"/>
    <w:pPr>
      <w:keepNext w:val="0"/>
      <w:suppressAutoHyphens/>
      <w:spacing w:before="240"/>
      <w:jc w:val="both"/>
    </w:pPr>
    <w:rPr>
      <w:rFonts w:ascii="Times New Roman" w:hAnsi="Times New Roman"/>
      <w:vanish/>
      <w:color w:val="0000FF"/>
      <w:sz w:val="22"/>
    </w:rPr>
  </w:style>
  <w:style w:type="paragraph" w:customStyle="1" w:styleId="Default">
    <w:name w:val="Default"/>
    <w:rsid w:val="00C055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91408"/>
    <w:rPr>
      <w:rFonts w:ascii="Arial" w:hAnsi="Arial"/>
    </w:rPr>
  </w:style>
  <w:style w:type="character" w:styleId="PageNumber">
    <w:name w:val="page number"/>
    <w:basedOn w:val="DefaultParagraphFont"/>
    <w:uiPriority w:val="99"/>
    <w:rsid w:val="00A9140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21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FFF9A782FBF64BA965420C2AEFB3DE" ma:contentTypeVersion="11" ma:contentTypeDescription="Create a new document." ma:contentTypeScope="" ma:versionID="43a6738185705e9c98228ea53df51b1e">
  <xsd:schema xmlns:xsd="http://www.w3.org/2001/XMLSchema" xmlns:xs="http://www.w3.org/2001/XMLSchema" xmlns:p="http://schemas.microsoft.com/office/2006/metadata/properties" xmlns:ns2="dc0e32f2-92db-4b39-b017-29ea25fe1630" xmlns:ns3="83691d0d-6260-48f6-a328-e364800e9e2d" targetNamespace="http://schemas.microsoft.com/office/2006/metadata/properties" ma:root="true" ma:fieldsID="6de724b5884d3bf9d9576b0659ce3f60" ns2:_="" ns3:_="">
    <xsd:import namespace="dc0e32f2-92db-4b39-b017-29ea25fe1630"/>
    <xsd:import namespace="83691d0d-6260-48f6-a328-e364800e9e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e32f2-92db-4b39-b017-29ea25fe16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91d0d-6260-48f6-a328-e364800e9e2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b2c9dd8-0eb2-49c9-beba-7fef5878c830}" ma:internalName="TaxCatchAll" ma:showField="CatchAllData" ma:web="83691d0d-6260-48f6-a328-e364800e9e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0e32f2-92db-4b39-b017-29ea25fe1630">
      <Terms xmlns="http://schemas.microsoft.com/office/infopath/2007/PartnerControls"/>
    </lcf76f155ced4ddcb4097134ff3c332f>
    <TaxCatchAll xmlns="83691d0d-6260-48f6-a328-e364800e9e2d" xsi:nil="true"/>
  </documentManagement>
</p:properties>
</file>

<file path=customXml/itemProps1.xml><?xml version="1.0" encoding="utf-8"?>
<ds:datastoreItem xmlns:ds="http://schemas.openxmlformats.org/officeDocument/2006/customXml" ds:itemID="{682AE7F0-2B90-47DB-8087-F3FF8CEAA6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A5B9DB-9EC2-42D5-A6C0-2320036AA43E}"/>
</file>

<file path=customXml/itemProps3.xml><?xml version="1.0" encoding="utf-8"?>
<ds:datastoreItem xmlns:ds="http://schemas.openxmlformats.org/officeDocument/2006/customXml" ds:itemID="{E187A851-A232-401E-8E03-5DC0203DFB6E}"/>
</file>

<file path=customXml/itemProps4.xml><?xml version="1.0" encoding="utf-8"?>
<ds:datastoreItem xmlns:ds="http://schemas.openxmlformats.org/officeDocument/2006/customXml" ds:itemID="{B3A40F63-F4B4-42FB-9AA9-58725E88648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216</Words>
  <Characters>1299</Characters>
  <Application>Microsoft Office Word</Application>
  <DocSecurity>0</DocSecurity>
  <Lines>31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 05 93</vt:lpstr>
    </vt:vector>
  </TitlesOfParts>
  <Company>UNL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 05 93</dc:title>
  <dc:creator>UNL</dc:creator>
  <cp:lastModifiedBy>Doug Grieser</cp:lastModifiedBy>
  <cp:revision>10</cp:revision>
  <cp:lastPrinted>2009-03-05T22:14:00Z</cp:lastPrinted>
  <dcterms:created xsi:type="dcterms:W3CDTF">2018-06-12T18:14:00Z</dcterms:created>
  <dcterms:modified xsi:type="dcterms:W3CDTF">2020-10-14T00:16:00Z</dcterms:modified>
  <cp:version>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0x0101009DFFF9A782FBF64BA965420C2AEFB3DE</vt:lpwstr>
  </property>
</Properties>
</file>