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03486" w14:textId="77777777" w:rsidR="00AD22AE" w:rsidRDefault="00AD22AE" w:rsidP="00AD22AE">
      <w:pPr>
        <w:pStyle w:val="Heading1"/>
        <w:numPr>
          <w:ilvl w:val="0"/>
          <w:numId w:val="1"/>
        </w:numPr>
      </w:pPr>
      <w:r>
        <w:fldChar w:fldCharType="begin"/>
      </w:r>
      <w:r>
        <w:instrText xml:space="preserve">seq level0 \h \r0 </w:instrText>
      </w:r>
      <w:r>
        <w:fldChar w:fldCharType="end"/>
      </w: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fldChar w:fldCharType="begin"/>
      </w:r>
      <w:r>
        <w:instrText xml:space="preserve">seq level3 \h \r0 </w:instrText>
      </w:r>
      <w:r>
        <w:fldChar w:fldCharType="end"/>
      </w:r>
      <w:r>
        <w:fldChar w:fldCharType="begin"/>
      </w:r>
      <w:r>
        <w:instrText xml:space="preserve">seq level4 \h \r0 </w:instrText>
      </w:r>
      <w:r>
        <w:fldChar w:fldCharType="end"/>
      </w:r>
      <w:r>
        <w:fldChar w:fldCharType="begin"/>
      </w:r>
      <w:r>
        <w:instrText xml:space="preserve">seq level5 \h \r0 </w:instrText>
      </w:r>
      <w:r>
        <w:fldChar w:fldCharType="end"/>
      </w:r>
      <w:r>
        <w:fldChar w:fldCharType="begin"/>
      </w:r>
      <w:r>
        <w:instrText xml:space="preserve">seq level6 \h \r0 </w:instrText>
      </w:r>
      <w:r>
        <w:fldChar w:fldCharType="end"/>
      </w:r>
      <w:r>
        <w:fldChar w:fldCharType="begin"/>
      </w:r>
      <w:r>
        <w:instrText xml:space="preserve">seq level7 \h \r0 </w:instrText>
      </w:r>
      <w:r>
        <w:fldChar w:fldCharType="end"/>
      </w:r>
      <w:r>
        <w:t>GENERAL</w:t>
      </w:r>
    </w:p>
    <w:p w14:paraId="60FBBC30" w14:textId="77777777" w:rsidR="002D01E4" w:rsidRDefault="002D01E4" w:rsidP="002D01E4">
      <w:pPr>
        <w:pStyle w:val="Heading2"/>
        <w:numPr>
          <w:ilvl w:val="0"/>
          <w:numId w:val="0"/>
        </w:numPr>
        <w:ind w:left="864"/>
      </w:pPr>
      <w:r w:rsidRPr="002F1086">
        <w:t xml:space="preserve">[Note to A/E: Even though the majority of the HVAC control on UNL campus is provided, installed and programmed by UNL, a sequence of operation is still required for all HVAC systems.  </w:t>
      </w:r>
      <w:r w:rsidR="006E3207" w:rsidRPr="002F1086">
        <w:t>Sequence of Operation narratives are</w:t>
      </w:r>
      <w:r w:rsidRPr="002F1086">
        <w:t xml:space="preserve"> critical to </w:t>
      </w:r>
      <w:r w:rsidR="006E3207" w:rsidRPr="002F1086">
        <w:t>helping UNL personnel understand engineering intent: How does the HVAC engineer intend the systems to be operated?]</w:t>
      </w:r>
    </w:p>
    <w:p w14:paraId="346F7087" w14:textId="77777777" w:rsidR="006E3207" w:rsidRDefault="002D01E4" w:rsidP="00AD22AE">
      <w:pPr>
        <w:pStyle w:val="Heading2"/>
        <w:numPr>
          <w:ilvl w:val="1"/>
          <w:numId w:val="1"/>
        </w:numPr>
      </w:pPr>
      <w:r>
        <w:t xml:space="preserve">This specification section is a narrative which describes the control logic by which HVAC controls should operate.  It describes operation sequences for controls provided by UNL BSM as well as those controls that are “stand-alone” and not part of UNL’s Building Automation System (BAS). </w:t>
      </w:r>
    </w:p>
    <w:p w14:paraId="323CC4E2" w14:textId="77777777" w:rsidR="00AD22AE" w:rsidRDefault="006E3207" w:rsidP="006E3207">
      <w:pPr>
        <w:pStyle w:val="Heading1"/>
      </w:pPr>
      <w:r>
        <w:t>Products (not used)</w:t>
      </w:r>
      <w:r w:rsidR="002D01E4">
        <w:t xml:space="preserve"> </w:t>
      </w:r>
    </w:p>
    <w:p w14:paraId="6059E3C6" w14:textId="77777777" w:rsidR="002D01E4" w:rsidRDefault="00AA70D0" w:rsidP="00414F1D">
      <w:pPr>
        <w:pStyle w:val="Heading1"/>
      </w:pPr>
      <w:r w:rsidRPr="00414F1D">
        <w:t>EXecution</w:t>
      </w:r>
    </w:p>
    <w:p w14:paraId="7383FC51" w14:textId="77777777" w:rsidR="00AD22AE" w:rsidRDefault="00AD22AE" w:rsidP="00AD22AE">
      <w:pPr>
        <w:pStyle w:val="Heading2"/>
        <w:numPr>
          <w:ilvl w:val="1"/>
          <w:numId w:val="1"/>
        </w:numPr>
      </w:pPr>
      <w:r>
        <w:t>All control set points called out shall be adjustable through software.</w:t>
      </w:r>
    </w:p>
    <w:p w14:paraId="2973A404" w14:textId="77777777" w:rsidR="00AD22AE" w:rsidRDefault="00AD22AE" w:rsidP="00AD22AE">
      <w:pPr>
        <w:pStyle w:val="Heading2"/>
        <w:numPr>
          <w:ilvl w:val="1"/>
          <w:numId w:val="1"/>
        </w:numPr>
      </w:pPr>
      <w:r>
        <w:t xml:space="preserve">Refer to </w:t>
      </w:r>
      <w:r w:rsidR="009B5244">
        <w:t>control drawings.</w:t>
      </w:r>
    </w:p>
    <w:p w14:paraId="5467F934" w14:textId="77777777" w:rsidR="00AD22AE" w:rsidRDefault="00AD22AE" w:rsidP="00AD22AE">
      <w:pPr>
        <w:pStyle w:val="Heading3"/>
        <w:numPr>
          <w:ilvl w:val="0"/>
          <w:numId w:val="0"/>
        </w:numPr>
      </w:pPr>
      <w:r>
        <w:t>END OF SECTION 23 09 93</w:t>
      </w:r>
    </w:p>
    <w:p w14:paraId="33D0323B" w14:textId="77777777" w:rsidR="004334B1" w:rsidRPr="004B5101" w:rsidRDefault="00AD22AE" w:rsidP="004B5101">
      <w:pPr>
        <w:pStyle w:val="Heading3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3E251" wp14:editId="5CAE11F2">
                <wp:simplePos x="0" y="0"/>
                <wp:positionH relativeFrom="column">
                  <wp:posOffset>-206375</wp:posOffset>
                </wp:positionH>
                <wp:positionV relativeFrom="paragraph">
                  <wp:posOffset>7281545</wp:posOffset>
                </wp:positionV>
                <wp:extent cx="6650990" cy="1370965"/>
                <wp:effectExtent l="3175" t="3175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D6D19" id="Rectangle 3" o:spid="_x0000_s1026" style="position:absolute;margin-left:-16.25pt;margin-top:573.35pt;width:523.7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" stroked="f"/>
            </w:pict>
          </mc:Fallback>
        </mc:AlternateContent>
      </w:r>
      <w:r w:rsidR="007244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3468F" wp14:editId="3BE6A707">
                <wp:simplePos x="0" y="0"/>
                <wp:positionH relativeFrom="column">
                  <wp:posOffset>-206375</wp:posOffset>
                </wp:positionH>
                <wp:positionV relativeFrom="paragraph">
                  <wp:posOffset>6991985</wp:posOffset>
                </wp:positionV>
                <wp:extent cx="6650990" cy="1370965"/>
                <wp:effectExtent l="3175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8FBD" id="Rectangle 2" o:spid="_x0000_s1026" style="position:absolute;margin-left:-16.25pt;margin-top:550.55pt;width:523.7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" stroked="f"/>
            </w:pict>
          </mc:Fallback>
        </mc:AlternateContent>
      </w:r>
    </w:p>
    <w:sectPr w:rsidR="004334B1" w:rsidRPr="004B5101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D1C71" w14:textId="77777777" w:rsidR="00DF736A" w:rsidRDefault="00DF736A">
      <w:r>
        <w:separator/>
      </w:r>
    </w:p>
  </w:endnote>
  <w:endnote w:type="continuationSeparator" w:id="0">
    <w:p w14:paraId="71E65B1F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CA344" w14:textId="77777777" w:rsidR="00181A9B" w:rsidRDefault="00181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E4C71" w14:textId="77777777" w:rsidR="006E3207" w:rsidRDefault="006E3207" w:rsidP="007909EC">
    <w:pPr>
      <w:tabs>
        <w:tab w:val="center" w:pos="4680"/>
        <w:tab w:val="right" w:pos="9720"/>
      </w:tabs>
      <w:rPr>
        <w:rStyle w:val="NAM"/>
        <w:rFonts w:cs="Arial"/>
        <w:sz w:val="16"/>
        <w:szCs w:val="16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6"/>
      <w:gridCol w:w="3295"/>
      <w:gridCol w:w="3325"/>
    </w:tblGrid>
    <w:tr w:rsidR="006F2E72" w14:paraId="0D8E28BE" w14:textId="77777777" w:rsidTr="005F4B99">
      <w:trPr>
        <w:jc w:val="center"/>
      </w:trPr>
      <w:tc>
        <w:tcPr>
          <w:tcW w:w="3480" w:type="dxa"/>
        </w:tcPr>
        <w:p w14:paraId="380782C9" w14:textId="77777777" w:rsidR="006F2E72" w:rsidRDefault="002F56B4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3480" w:type="dxa"/>
        </w:tcPr>
        <w:p w14:paraId="13313D0D" w14:textId="77777777" w:rsidR="006F2E72" w:rsidRDefault="006F2E72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</w:p>
      </w:tc>
      <w:tc>
        <w:tcPr>
          <w:tcW w:w="3480" w:type="dxa"/>
        </w:tcPr>
        <w:p w14:paraId="62FFE201" w14:textId="77777777" w:rsidR="006F2E72" w:rsidRDefault="006F2E72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C31DC6">
            <w:rPr>
              <w:sz w:val="16"/>
              <w:szCs w:val="16"/>
            </w:rPr>
            <w:t>23 09 93</w:t>
          </w:r>
          <w:r>
            <w:rPr>
              <w:sz w:val="16"/>
              <w:szCs w:val="16"/>
            </w:rPr>
            <w:t xml:space="preserve"> </w:t>
          </w:r>
          <w:r w:rsidRPr="00C31DC6">
            <w:rPr>
              <w:sz w:val="16"/>
              <w:szCs w:val="16"/>
            </w:rPr>
            <w:t>SEQUENCE OF OPERATION FOR HVAC CONTROLS</w:t>
          </w:r>
        </w:p>
      </w:tc>
    </w:tr>
    <w:tr w:rsidR="006F2E72" w14:paraId="2445D4BD" w14:textId="77777777" w:rsidTr="00063DAF">
      <w:trPr>
        <w:jc w:val="center"/>
      </w:trPr>
      <w:tc>
        <w:tcPr>
          <w:tcW w:w="3480" w:type="dxa"/>
        </w:tcPr>
        <w:p w14:paraId="21BDB57A" w14:textId="65B3AF19" w:rsidR="006F2E72" w:rsidRDefault="00181A9B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480" w:type="dxa"/>
        </w:tcPr>
        <w:p w14:paraId="05E7C27F" w14:textId="77777777" w:rsidR="006F2E72" w:rsidRDefault="006F2E72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480" w:type="dxa"/>
        </w:tcPr>
        <w:p w14:paraId="271D25F4" w14:textId="77777777" w:rsidR="006F2E72" w:rsidRDefault="006F2E72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A737E7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A737E7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25FF1AFF" w14:textId="77777777" w:rsidR="006F2E72" w:rsidRDefault="006F2E72" w:rsidP="007909EC">
    <w:pPr>
      <w:tabs>
        <w:tab w:val="center" w:pos="4680"/>
        <w:tab w:val="right" w:pos="9720"/>
      </w:tabs>
      <w:rPr>
        <w:rStyle w:val="NAM"/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F36B5" w14:textId="77777777" w:rsidR="00181A9B" w:rsidRDefault="00181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29189" w14:textId="77777777" w:rsidR="00DF736A" w:rsidRDefault="00DF736A">
      <w:r>
        <w:separator/>
      </w:r>
    </w:p>
  </w:footnote>
  <w:footnote w:type="continuationSeparator" w:id="0">
    <w:p w14:paraId="0378E09B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207CD" w14:textId="77777777" w:rsidR="00181A9B" w:rsidRDefault="00181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477FA" w14:textId="77777777" w:rsidR="003469D9" w:rsidRDefault="003469D9" w:rsidP="00891057">
    <w:pPr>
      <w:tabs>
        <w:tab w:val="center" w:pos="4680"/>
      </w:tabs>
      <w:suppressAutoHyphens/>
      <w:spacing w:after="240"/>
      <w:jc w:val="both"/>
      <w:rPr>
        <w:b/>
        <w:spacing w:val="-2"/>
      </w:rPr>
    </w:pPr>
    <w:r>
      <w:rPr>
        <w:b/>
        <w:spacing w:val="-2"/>
      </w:rPr>
      <w:t>SECTION 23 09 93 - SEQUENCE OF OPERATION FOR HVAC CONTROLS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757BF" w14:textId="77777777" w:rsidR="00181A9B" w:rsidRDefault="00181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3BAE"/>
    <w:rsid w:val="00062D02"/>
    <w:rsid w:val="00064BCA"/>
    <w:rsid w:val="000655FF"/>
    <w:rsid w:val="00082C41"/>
    <w:rsid w:val="000B08FD"/>
    <w:rsid w:val="000C328E"/>
    <w:rsid w:val="000C7EA8"/>
    <w:rsid w:val="0011329E"/>
    <w:rsid w:val="00133302"/>
    <w:rsid w:val="00152F22"/>
    <w:rsid w:val="001670DA"/>
    <w:rsid w:val="001732EC"/>
    <w:rsid w:val="00181A9B"/>
    <w:rsid w:val="0018413A"/>
    <w:rsid w:val="001D2F6A"/>
    <w:rsid w:val="001E644B"/>
    <w:rsid w:val="001E7A63"/>
    <w:rsid w:val="002332D1"/>
    <w:rsid w:val="00234228"/>
    <w:rsid w:val="00245CFA"/>
    <w:rsid w:val="0026282E"/>
    <w:rsid w:val="00264A10"/>
    <w:rsid w:val="00282FD1"/>
    <w:rsid w:val="00296276"/>
    <w:rsid w:val="002976BB"/>
    <w:rsid w:val="002B7964"/>
    <w:rsid w:val="002C079E"/>
    <w:rsid w:val="002D01E4"/>
    <w:rsid w:val="002D7B3A"/>
    <w:rsid w:val="002F1086"/>
    <w:rsid w:val="002F56B4"/>
    <w:rsid w:val="0032351B"/>
    <w:rsid w:val="00330E21"/>
    <w:rsid w:val="00331143"/>
    <w:rsid w:val="00341982"/>
    <w:rsid w:val="003468FC"/>
    <w:rsid w:val="003469D9"/>
    <w:rsid w:val="00352338"/>
    <w:rsid w:val="00354FE9"/>
    <w:rsid w:val="003609ED"/>
    <w:rsid w:val="00392D5C"/>
    <w:rsid w:val="003E2EE5"/>
    <w:rsid w:val="00401244"/>
    <w:rsid w:val="00412818"/>
    <w:rsid w:val="00414425"/>
    <w:rsid w:val="00414F1D"/>
    <w:rsid w:val="004334B1"/>
    <w:rsid w:val="00441A40"/>
    <w:rsid w:val="004429B9"/>
    <w:rsid w:val="004549B0"/>
    <w:rsid w:val="00473558"/>
    <w:rsid w:val="004753E7"/>
    <w:rsid w:val="0048323B"/>
    <w:rsid w:val="00484BD9"/>
    <w:rsid w:val="00492A20"/>
    <w:rsid w:val="004958CD"/>
    <w:rsid w:val="00496D56"/>
    <w:rsid w:val="00497904"/>
    <w:rsid w:val="004A1830"/>
    <w:rsid w:val="004A22C5"/>
    <w:rsid w:val="004A46CB"/>
    <w:rsid w:val="004B5101"/>
    <w:rsid w:val="004B5378"/>
    <w:rsid w:val="00500609"/>
    <w:rsid w:val="00500883"/>
    <w:rsid w:val="005437A5"/>
    <w:rsid w:val="005521B4"/>
    <w:rsid w:val="005B4DAE"/>
    <w:rsid w:val="005B4E7F"/>
    <w:rsid w:val="005E0395"/>
    <w:rsid w:val="005E71CA"/>
    <w:rsid w:val="005F41C5"/>
    <w:rsid w:val="005F4B99"/>
    <w:rsid w:val="0060376F"/>
    <w:rsid w:val="0061316B"/>
    <w:rsid w:val="0061329E"/>
    <w:rsid w:val="00624BB8"/>
    <w:rsid w:val="0062624F"/>
    <w:rsid w:val="006428B1"/>
    <w:rsid w:val="00655586"/>
    <w:rsid w:val="00666795"/>
    <w:rsid w:val="00685CB5"/>
    <w:rsid w:val="006B529A"/>
    <w:rsid w:val="006B574C"/>
    <w:rsid w:val="006C5CE3"/>
    <w:rsid w:val="006D1AB4"/>
    <w:rsid w:val="006D485F"/>
    <w:rsid w:val="006E3207"/>
    <w:rsid w:val="006F1E5A"/>
    <w:rsid w:val="006F2E72"/>
    <w:rsid w:val="006F769E"/>
    <w:rsid w:val="007042AE"/>
    <w:rsid w:val="00711FB4"/>
    <w:rsid w:val="00712365"/>
    <w:rsid w:val="007244B9"/>
    <w:rsid w:val="0074658C"/>
    <w:rsid w:val="0075625C"/>
    <w:rsid w:val="00757C69"/>
    <w:rsid w:val="0076028D"/>
    <w:rsid w:val="007605D7"/>
    <w:rsid w:val="00770320"/>
    <w:rsid w:val="007909EC"/>
    <w:rsid w:val="0079259F"/>
    <w:rsid w:val="007A2CE2"/>
    <w:rsid w:val="007C0E6E"/>
    <w:rsid w:val="007C7BC8"/>
    <w:rsid w:val="007D2E28"/>
    <w:rsid w:val="007F1C91"/>
    <w:rsid w:val="007F23F0"/>
    <w:rsid w:val="007F35E6"/>
    <w:rsid w:val="008036D8"/>
    <w:rsid w:val="00826A19"/>
    <w:rsid w:val="00832D80"/>
    <w:rsid w:val="00891057"/>
    <w:rsid w:val="008A4879"/>
    <w:rsid w:val="008C4887"/>
    <w:rsid w:val="008D1B05"/>
    <w:rsid w:val="008F153A"/>
    <w:rsid w:val="00914745"/>
    <w:rsid w:val="009235A4"/>
    <w:rsid w:val="009237E6"/>
    <w:rsid w:val="00924939"/>
    <w:rsid w:val="0094054F"/>
    <w:rsid w:val="00967FE6"/>
    <w:rsid w:val="00980E04"/>
    <w:rsid w:val="00982F72"/>
    <w:rsid w:val="009841EC"/>
    <w:rsid w:val="009B5244"/>
    <w:rsid w:val="009C2024"/>
    <w:rsid w:val="009D5411"/>
    <w:rsid w:val="009E6628"/>
    <w:rsid w:val="009F1AE9"/>
    <w:rsid w:val="00A06BD7"/>
    <w:rsid w:val="00A06E3C"/>
    <w:rsid w:val="00A329E5"/>
    <w:rsid w:val="00A50195"/>
    <w:rsid w:val="00A737E7"/>
    <w:rsid w:val="00A83137"/>
    <w:rsid w:val="00A8643F"/>
    <w:rsid w:val="00A91A43"/>
    <w:rsid w:val="00AA52D0"/>
    <w:rsid w:val="00AA70D0"/>
    <w:rsid w:val="00AB0900"/>
    <w:rsid w:val="00AB5169"/>
    <w:rsid w:val="00AB763E"/>
    <w:rsid w:val="00AD22AE"/>
    <w:rsid w:val="00AE456D"/>
    <w:rsid w:val="00AE7F7E"/>
    <w:rsid w:val="00B047CA"/>
    <w:rsid w:val="00B2253B"/>
    <w:rsid w:val="00B261B0"/>
    <w:rsid w:val="00B34D31"/>
    <w:rsid w:val="00B45D0C"/>
    <w:rsid w:val="00B7054F"/>
    <w:rsid w:val="00B77EBB"/>
    <w:rsid w:val="00B86A99"/>
    <w:rsid w:val="00B87B9D"/>
    <w:rsid w:val="00B9781B"/>
    <w:rsid w:val="00BC591D"/>
    <w:rsid w:val="00C237C4"/>
    <w:rsid w:val="00C25FD2"/>
    <w:rsid w:val="00C31DC6"/>
    <w:rsid w:val="00C35B67"/>
    <w:rsid w:val="00C42704"/>
    <w:rsid w:val="00C55CC0"/>
    <w:rsid w:val="00C66827"/>
    <w:rsid w:val="00C90EAF"/>
    <w:rsid w:val="00CB0AB5"/>
    <w:rsid w:val="00CD49BB"/>
    <w:rsid w:val="00CE4D61"/>
    <w:rsid w:val="00CE6816"/>
    <w:rsid w:val="00CF18B1"/>
    <w:rsid w:val="00D06D2F"/>
    <w:rsid w:val="00D12528"/>
    <w:rsid w:val="00D1747C"/>
    <w:rsid w:val="00D30BB2"/>
    <w:rsid w:val="00D448A0"/>
    <w:rsid w:val="00D6747A"/>
    <w:rsid w:val="00D71F2B"/>
    <w:rsid w:val="00D73E12"/>
    <w:rsid w:val="00D76BC9"/>
    <w:rsid w:val="00D82299"/>
    <w:rsid w:val="00D83290"/>
    <w:rsid w:val="00D870E9"/>
    <w:rsid w:val="00DB0988"/>
    <w:rsid w:val="00DB4695"/>
    <w:rsid w:val="00DB6C31"/>
    <w:rsid w:val="00DC285C"/>
    <w:rsid w:val="00DD3F34"/>
    <w:rsid w:val="00DF736A"/>
    <w:rsid w:val="00E23D7C"/>
    <w:rsid w:val="00E26282"/>
    <w:rsid w:val="00E46B58"/>
    <w:rsid w:val="00E47B3E"/>
    <w:rsid w:val="00E56ADA"/>
    <w:rsid w:val="00E60808"/>
    <w:rsid w:val="00E852EE"/>
    <w:rsid w:val="00E94E3A"/>
    <w:rsid w:val="00E97B80"/>
    <w:rsid w:val="00EA3993"/>
    <w:rsid w:val="00EA6001"/>
    <w:rsid w:val="00EB0ACA"/>
    <w:rsid w:val="00ED00F8"/>
    <w:rsid w:val="00F079BA"/>
    <w:rsid w:val="00F24304"/>
    <w:rsid w:val="00F273B5"/>
    <w:rsid w:val="00F27B24"/>
    <w:rsid w:val="00F322F0"/>
    <w:rsid w:val="00F34A26"/>
    <w:rsid w:val="00F35485"/>
    <w:rsid w:val="00F37033"/>
    <w:rsid w:val="00F61E1C"/>
    <w:rsid w:val="00F72C8D"/>
    <w:rsid w:val="00F73250"/>
    <w:rsid w:val="00F764BD"/>
    <w:rsid w:val="00FA0326"/>
    <w:rsid w:val="00FB0868"/>
    <w:rsid w:val="00FB11C2"/>
    <w:rsid w:val="00FB15F8"/>
    <w:rsid w:val="00FB3207"/>
    <w:rsid w:val="00FE04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30CEA506"/>
  <w15:docId w15:val="{C0914EC7-63DA-4E6B-87B7-AE9A4E9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22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qFormat/>
    <w:rsid w:val="00C237C4"/>
    <w:pPr>
      <w:numPr>
        <w:ilvl w:val="1"/>
        <w:numId w:val="22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22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22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qFormat/>
    <w:rsid w:val="00C237C4"/>
    <w:pPr>
      <w:numPr>
        <w:ilvl w:val="4"/>
        <w:numId w:val="22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22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A83137"/>
    <w:rPr>
      <w:rFonts w:ascii="Arial" w:hAnsi="Arial"/>
    </w:rPr>
  </w:style>
  <w:style w:type="character" w:styleId="PageNumber">
    <w:name w:val="page number"/>
    <w:basedOn w:val="DefaultParagraphFont"/>
    <w:uiPriority w:val="99"/>
    <w:rsid w:val="00A831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3742828D-3EA3-4A7B-B545-8873F6DF8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56EB3-5E10-4E70-A2AB-3ACA27C45996}"/>
</file>

<file path=customXml/itemProps3.xml><?xml version="1.0" encoding="utf-8"?>
<ds:datastoreItem xmlns:ds="http://schemas.openxmlformats.org/officeDocument/2006/customXml" ds:itemID="{21345F14-AE7D-4061-831D-FCF4E6A8B501}"/>
</file>

<file path=customXml/itemProps4.xml><?xml version="1.0" encoding="utf-8"?>
<ds:datastoreItem xmlns:ds="http://schemas.openxmlformats.org/officeDocument/2006/customXml" ds:itemID="{A93ACA06-ECDC-413E-8401-90DAED0D0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807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09 93</dc:title>
  <dc:creator>UNL</dc:creator>
  <cp:lastModifiedBy>Doug Grieser</cp:lastModifiedBy>
  <cp:revision>28</cp:revision>
  <cp:lastPrinted>2009-03-05T22:14:00Z</cp:lastPrinted>
  <dcterms:created xsi:type="dcterms:W3CDTF">2013-01-17T22:19:00Z</dcterms:created>
  <dcterms:modified xsi:type="dcterms:W3CDTF">2020-10-14T00:29:00Z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